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5F421D">
        <w:rPr>
          <w:rFonts w:ascii="Calibri" w:hAnsi="Calibri" w:cs="Calibri"/>
          <w:b/>
          <w:lang w:val="bg-BG"/>
        </w:rPr>
        <w:t>28</w:t>
      </w:r>
      <w:r w:rsidR="00B51003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6C601A">
        <w:rPr>
          <w:rFonts w:ascii="Calibri" w:hAnsi="Calibri" w:cs="Calibri"/>
          <w:b/>
          <w:lang w:val="en-US"/>
        </w:rPr>
        <w:t>2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6C601A">
        <w:rPr>
          <w:rFonts w:ascii="Calibri" w:hAnsi="Calibri" w:cs="Calibri"/>
          <w:b/>
          <w:lang w:val="bg-BG"/>
        </w:rPr>
        <w:t>четвъртък</w:t>
      </w:r>
      <w:r w:rsidR="00F62D7E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926B37">
        <w:rPr>
          <w:rFonts w:ascii="Calibri" w:hAnsi="Calibri" w:cs="Calibri"/>
          <w:b/>
          <w:lang w:val="bg-BG"/>
        </w:rPr>
        <w:t>1</w:t>
      </w:r>
      <w:proofErr w:type="spellStart"/>
      <w:r w:rsidR="0005082A">
        <w:rPr>
          <w:rFonts w:ascii="Calibri" w:hAnsi="Calibri" w:cs="Calibri"/>
          <w:b/>
          <w:lang w:val="en-US"/>
        </w:rPr>
        <w:t>1</w:t>
      </w:r>
      <w:proofErr w:type="spellEnd"/>
      <w:r w:rsidR="009425B9" w:rsidRPr="00D6484B">
        <w:rPr>
          <w:rFonts w:ascii="Calibri" w:hAnsi="Calibri" w:cs="Calibri"/>
          <w:b/>
          <w:lang w:val="bg-BG"/>
        </w:rPr>
        <w:t>,</w:t>
      </w:r>
      <w:r w:rsidR="00926B37">
        <w:rPr>
          <w:rFonts w:ascii="Calibri" w:hAnsi="Calibri" w:cs="Calibri"/>
          <w:b/>
          <w:vertAlign w:val="superscript"/>
          <w:lang w:val="en-US"/>
        </w:rPr>
        <w:t>0</w:t>
      </w:r>
      <w:proofErr w:type="spellStart"/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proofErr w:type="spellEnd"/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F50DB1" w:rsidRPr="00F50DB1" w:rsidRDefault="00F50DB1" w:rsidP="00F50DB1">
      <w:pPr>
        <w:rPr>
          <w:lang w:val="bg-BG"/>
        </w:rPr>
      </w:pPr>
    </w:p>
    <w:p w:rsidR="00CC0D7B" w:rsidRDefault="00CC0D7B" w:rsidP="00CC0D7B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за четвърто тримесечие на 2018 година.</w:t>
      </w:r>
    </w:p>
    <w:p w:rsidR="00CC0D7B" w:rsidRDefault="00CC0D7B" w:rsidP="00CC0D7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C0D7B" w:rsidRDefault="00CC0D7B" w:rsidP="00CC0D7B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Предоставяне на свободни общински пасища и мери за ползване на стопанската 2019-2020 година, приемане на списъците на имотите за общо и индивидуално ползване, годишния план за </w:t>
      </w:r>
      <w:proofErr w:type="spellStart"/>
      <w:r>
        <w:rPr>
          <w:rFonts w:asciiTheme="minorHAnsi" w:hAnsiTheme="minorHAnsi"/>
          <w:lang w:val="bg-BG"/>
        </w:rPr>
        <w:t>паша</w:t>
      </w:r>
      <w:proofErr w:type="spellEnd"/>
      <w:r>
        <w:rPr>
          <w:rFonts w:asciiTheme="minorHAnsi" w:hAnsiTheme="minorHAnsi"/>
          <w:lang w:val="bg-BG"/>
        </w:rPr>
        <w:t xml:space="preserve"> и определяне на правила за ползването общинските пасища и мери.</w:t>
      </w:r>
    </w:p>
    <w:p w:rsidR="00CC0D7B" w:rsidRDefault="00CC0D7B" w:rsidP="00CC0D7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C0D7B" w:rsidRDefault="00CC0D7B" w:rsidP="00CC0D7B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доклад за изпълнение на „Общинския план на община Кайнарджа за подкрепа на интеграционните политики” за 2018 година.</w:t>
      </w:r>
    </w:p>
    <w:p w:rsidR="00CC0D7B" w:rsidRDefault="00CC0D7B" w:rsidP="00CC0D7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C0D7B" w:rsidRDefault="00CC0D7B" w:rsidP="00CC0D7B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Определяне на представител на Община Кайнарджа за участие в Общото събрание на Асоциацията по </w:t>
      </w:r>
      <w:proofErr w:type="spellStart"/>
      <w:r>
        <w:rPr>
          <w:rFonts w:asciiTheme="minorHAnsi" w:hAnsiTheme="minorHAnsi"/>
          <w:lang w:val="bg-BG"/>
        </w:rPr>
        <w:t>ВиК</w:t>
      </w:r>
      <w:proofErr w:type="spellEnd"/>
      <w:r>
        <w:rPr>
          <w:rFonts w:asciiTheme="minorHAnsi" w:hAnsiTheme="minorHAnsi"/>
          <w:lang w:val="bg-BG"/>
        </w:rPr>
        <w:t xml:space="preserve"> в област Силистра.</w:t>
      </w:r>
    </w:p>
    <w:p w:rsidR="00CC0D7B" w:rsidRDefault="00CC0D7B" w:rsidP="00CC0D7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5076A" w:rsidRPr="00262236" w:rsidRDefault="00262236" w:rsidP="00262236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 План за енергийната ефективност</w:t>
      </w:r>
      <w:r w:rsidR="00CC0D7B" w:rsidRPr="0005082A">
        <w:rPr>
          <w:rFonts w:asciiTheme="minorHAnsi" w:hAnsiTheme="minorHAnsi"/>
          <w:lang w:val="bg-BG"/>
        </w:rPr>
        <w:t xml:space="preserve"> за </w:t>
      </w:r>
      <w:r w:rsidR="0085076A" w:rsidRPr="0005082A">
        <w:rPr>
          <w:rFonts w:asciiTheme="minorHAnsi" w:hAnsiTheme="minorHAnsi"/>
          <w:lang w:val="bg-BG"/>
        </w:rPr>
        <w:t>2019 г. за изпълнение на Закона за енергийна ефективност.</w:t>
      </w:r>
    </w:p>
    <w:p w:rsidR="0085076A" w:rsidRPr="0005082A" w:rsidRDefault="0085076A" w:rsidP="0085076A">
      <w:pPr>
        <w:pStyle w:val="a5"/>
        <w:ind w:left="5664"/>
        <w:rPr>
          <w:rFonts w:asciiTheme="minorHAnsi" w:hAnsiTheme="minorHAnsi"/>
          <w:lang w:val="bg-BG"/>
        </w:rPr>
      </w:pPr>
      <w:r w:rsidRPr="0005082A">
        <w:rPr>
          <w:rFonts w:asciiTheme="minorHAnsi" w:hAnsiTheme="minorHAnsi"/>
          <w:lang w:val="bg-BG"/>
        </w:rPr>
        <w:t>Внася: Кмета на общината</w:t>
      </w:r>
    </w:p>
    <w:p w:rsidR="0085076A" w:rsidRPr="0005082A" w:rsidRDefault="0085076A" w:rsidP="0085076A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 w:rsidRPr="0005082A">
        <w:rPr>
          <w:rFonts w:asciiTheme="minorHAnsi" w:hAnsiTheme="minorHAnsi"/>
          <w:lang w:val="bg-BG"/>
        </w:rPr>
        <w:t>Приемане на актуализирания документ за изпълнение на ОПР 2014-2020 година.</w:t>
      </w:r>
    </w:p>
    <w:p w:rsidR="00F50DB1" w:rsidRPr="00262236" w:rsidRDefault="00262236" w:rsidP="0026223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226CB" w:rsidRDefault="00D226CB" w:rsidP="00D226CB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представител на община Кайнарджа за участие в Общото събрание на Сдружението за управление на отпадъци-Силистра.</w:t>
      </w:r>
    </w:p>
    <w:p w:rsidR="00D226CB" w:rsidRPr="00D226CB" w:rsidRDefault="00D226CB" w:rsidP="00D226C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75241" w:rsidRPr="00D75241" w:rsidRDefault="00D75241" w:rsidP="00D75241">
      <w:pPr>
        <w:rPr>
          <w:lang w:val="bg-BG"/>
        </w:rPr>
      </w:pPr>
    </w:p>
    <w:p w:rsidR="00FC6B2D" w:rsidRPr="00D82135" w:rsidRDefault="00B87742" w:rsidP="00D82135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 w:rsidRPr="00D82135">
        <w:rPr>
          <w:rFonts w:asciiTheme="minorHAnsi" w:hAnsiTheme="minorHAnsi"/>
          <w:lang w:val="bg-BG"/>
        </w:rPr>
        <w:lastRenderedPageBreak/>
        <w:t>Изказвания и питания.</w:t>
      </w:r>
    </w:p>
    <w:p w:rsidR="00D302AE" w:rsidRPr="00372E88" w:rsidRDefault="00D302AE" w:rsidP="00372E88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bg-BG"/>
        </w:rPr>
        <w:t>На основание чл</w:t>
      </w:r>
      <w:r w:rsidR="00D82135">
        <w:rPr>
          <w:rFonts w:asciiTheme="minorHAnsi" w:hAnsiTheme="minorHAnsi" w:cstheme="minorHAnsi"/>
          <w:b/>
          <w:lang w:val="bg-BG"/>
        </w:rPr>
        <w:t>.49, ал.1, т.2 от ЗМСМА на 28.02</w:t>
      </w:r>
      <w:r w:rsidR="005F421D">
        <w:rPr>
          <w:rFonts w:asciiTheme="minorHAnsi" w:hAnsiTheme="minorHAnsi" w:cstheme="minorHAnsi"/>
          <w:b/>
          <w:lang w:val="bg-BG"/>
        </w:rPr>
        <w:t>.2019 год./</w:t>
      </w:r>
      <w:r w:rsidR="00D82135">
        <w:rPr>
          <w:rFonts w:asciiTheme="minorHAnsi" w:hAnsiTheme="minorHAnsi" w:cstheme="minorHAnsi"/>
          <w:b/>
          <w:lang w:val="bg-BG"/>
        </w:rPr>
        <w:t>четвъртък</w:t>
      </w:r>
      <w:r>
        <w:rPr>
          <w:rFonts w:asciiTheme="minorHAnsi" w:hAnsiTheme="minorHAnsi" w:cstheme="minorHAnsi"/>
          <w:b/>
          <w:lang w:val="bg-BG"/>
        </w:rPr>
        <w:t>/</w:t>
      </w:r>
      <w:r w:rsidR="0005082A">
        <w:rPr>
          <w:rFonts w:asciiTheme="minorHAnsi" w:hAnsiTheme="minorHAnsi" w:cstheme="minorHAnsi"/>
          <w:b/>
          <w:lang w:val="bg-BG"/>
        </w:rPr>
        <w:t xml:space="preserve"> от</w:t>
      </w:r>
      <w:r w:rsidR="0005082A">
        <w:rPr>
          <w:rFonts w:asciiTheme="minorHAnsi" w:hAnsiTheme="minorHAnsi" w:cstheme="minorHAnsi"/>
          <w:b/>
          <w:lang w:val="en-US"/>
        </w:rPr>
        <w:t xml:space="preserve"> 10</w:t>
      </w:r>
      <w:r w:rsidR="0005082A">
        <w:rPr>
          <w:rFonts w:asciiTheme="minorHAnsi" w:hAnsiTheme="minorHAnsi" w:cstheme="minorHAnsi"/>
          <w:b/>
          <w:lang w:val="bg-BG"/>
        </w:rPr>
        <w:t xml:space="preserve"> </w:t>
      </w:r>
      <w:r w:rsidR="006E6480">
        <w:rPr>
          <w:rFonts w:asciiTheme="minorHAnsi" w:hAnsiTheme="minorHAnsi" w:cstheme="minorHAnsi"/>
          <w:b/>
          <w:lang w:val="bg-BG"/>
        </w:rPr>
        <w:t>.</w:t>
      </w:r>
      <w:r>
        <w:rPr>
          <w:rFonts w:asciiTheme="minorHAnsi" w:hAnsiTheme="minorHAnsi" w:cstheme="minorHAnsi"/>
          <w:b/>
          <w:lang w:val="en-US"/>
        </w:rPr>
        <w:t>0</w:t>
      </w:r>
      <w:proofErr w:type="spellStart"/>
      <w:r>
        <w:rPr>
          <w:rFonts w:asciiTheme="minorHAnsi" w:hAnsiTheme="minorHAnsi" w:cstheme="minorHAnsi"/>
          <w:b/>
          <w:lang w:val="bg-BG"/>
        </w:rPr>
        <w:t>0</w:t>
      </w:r>
      <w:proofErr w:type="spellEnd"/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>
        <w:rPr>
          <w:rFonts w:asciiTheme="minorHAnsi" w:hAnsiTheme="minorHAnsi" w:cstheme="minorHAnsi"/>
          <w:lang w:val="bg-BG"/>
        </w:rPr>
        <w:t>:</w:t>
      </w:r>
    </w:p>
    <w:p w:rsidR="0005082A" w:rsidRPr="0005082A" w:rsidRDefault="0005082A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</w:t>
      </w:r>
      <w:r w:rsidR="005F421D" w:rsidRPr="00A94B9C">
        <w:rPr>
          <w:rFonts w:asciiTheme="minorHAnsi" w:hAnsiTheme="minorHAnsi" w:cstheme="minorHAnsi"/>
          <w:b/>
          <w:u w:val="single"/>
          <w:lang w:val="bg-BG"/>
        </w:rPr>
        <w:t>я, екология и нормативни актове:</w:t>
      </w:r>
    </w:p>
    <w:p w:rsidR="005F421D" w:rsidRDefault="00B5121C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РУМЯНА СТЕФАНОВА ВЪРБАНОВА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НАИМ АЛИЕВ НАИМОВ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9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02E37"/>
    <w:rsid w:val="00014AB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E482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34456D"/>
    <w:rsid w:val="003474CC"/>
    <w:rsid w:val="0035033A"/>
    <w:rsid w:val="00350593"/>
    <w:rsid w:val="003569AA"/>
    <w:rsid w:val="00364EC6"/>
    <w:rsid w:val="00372E88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1FA9"/>
    <w:rsid w:val="003E7A91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471E"/>
    <w:rsid w:val="004D7137"/>
    <w:rsid w:val="004E42A3"/>
    <w:rsid w:val="00505DB1"/>
    <w:rsid w:val="00506532"/>
    <w:rsid w:val="00513AC8"/>
    <w:rsid w:val="005153F8"/>
    <w:rsid w:val="00537AEB"/>
    <w:rsid w:val="005677B6"/>
    <w:rsid w:val="00584B11"/>
    <w:rsid w:val="005D5FCF"/>
    <w:rsid w:val="005F1E43"/>
    <w:rsid w:val="005F392D"/>
    <w:rsid w:val="005F421D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C601A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6421"/>
    <w:rsid w:val="008272B6"/>
    <w:rsid w:val="0084048D"/>
    <w:rsid w:val="0085076A"/>
    <w:rsid w:val="00865D75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32BE"/>
    <w:rsid w:val="009E4649"/>
    <w:rsid w:val="009F01AF"/>
    <w:rsid w:val="009F0924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77DF"/>
    <w:rsid w:val="00AE65DF"/>
    <w:rsid w:val="00AF005A"/>
    <w:rsid w:val="00AF397D"/>
    <w:rsid w:val="00B06BC5"/>
    <w:rsid w:val="00B14417"/>
    <w:rsid w:val="00B25BE1"/>
    <w:rsid w:val="00B41B06"/>
    <w:rsid w:val="00B43CF6"/>
    <w:rsid w:val="00B46D22"/>
    <w:rsid w:val="00B51003"/>
    <w:rsid w:val="00B5121C"/>
    <w:rsid w:val="00B53394"/>
    <w:rsid w:val="00B6017D"/>
    <w:rsid w:val="00B64A60"/>
    <w:rsid w:val="00B72A13"/>
    <w:rsid w:val="00B76A0C"/>
    <w:rsid w:val="00B827D7"/>
    <w:rsid w:val="00B86B2D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37C6A"/>
    <w:rsid w:val="00C41D32"/>
    <w:rsid w:val="00C47C45"/>
    <w:rsid w:val="00C52FA4"/>
    <w:rsid w:val="00C7021C"/>
    <w:rsid w:val="00C77DD1"/>
    <w:rsid w:val="00CA269D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2154-4B7F-46A7-ABC4-112D2FC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2019-02-25T12:13:00Z</cp:lastPrinted>
  <dcterms:created xsi:type="dcterms:W3CDTF">2016-12-13T08:04:00Z</dcterms:created>
  <dcterms:modified xsi:type="dcterms:W3CDTF">2019-02-26T06:38:00Z</dcterms:modified>
</cp:coreProperties>
</file>